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3297" w14:textId="16AC5B2C" w:rsidR="00911220" w:rsidRPr="00DF3A60" w:rsidRDefault="61191955" w:rsidP="61191955">
      <w:pPr>
        <w:jc w:val="center"/>
        <w:rPr>
          <w:b/>
          <w:bCs/>
          <w:sz w:val="28"/>
          <w:szCs w:val="28"/>
        </w:rPr>
      </w:pPr>
      <w:r w:rsidRPr="61191955">
        <w:rPr>
          <w:b/>
          <w:bCs/>
          <w:sz w:val="28"/>
          <w:szCs w:val="28"/>
        </w:rPr>
        <w:t>The Dalles Veterinary Hospital</w:t>
      </w:r>
    </w:p>
    <w:p w14:paraId="0FBAF4AF" w14:textId="7EFDBF4C" w:rsidR="00911220" w:rsidRPr="00DF3A60" w:rsidRDefault="61191955" w:rsidP="61191955">
      <w:pPr>
        <w:jc w:val="center"/>
        <w:rPr>
          <w:b/>
          <w:bCs/>
          <w:sz w:val="28"/>
          <w:szCs w:val="28"/>
        </w:rPr>
      </w:pPr>
      <w:r w:rsidRPr="61191955">
        <w:rPr>
          <w:b/>
          <w:bCs/>
          <w:sz w:val="28"/>
          <w:szCs w:val="28"/>
        </w:rPr>
        <w:t>Authorization for Medical Procedure Under Sedation or Anesthesia</w:t>
      </w:r>
    </w:p>
    <w:p w14:paraId="139E86C6" w14:textId="51C4A0B9" w:rsidR="00B66924" w:rsidRDefault="004813A1" w:rsidP="61191955">
      <w:pPr>
        <w:spacing w:after="0"/>
        <w:rPr>
          <w:b/>
          <w:bCs/>
        </w:rPr>
      </w:pPr>
      <w:r>
        <w:rPr>
          <w:noProof/>
        </w:rPr>
        <mc:AlternateContent>
          <mc:Choice Requires="wps">
            <w:drawing>
              <wp:anchor distT="0" distB="0" distL="114300" distR="114300" simplePos="0" relativeHeight="251658241" behindDoc="0" locked="0" layoutInCell="1" allowOverlap="1" wp14:anchorId="1C8EF46A" wp14:editId="6CBF628F">
                <wp:simplePos x="0" y="0"/>
                <wp:positionH relativeFrom="column">
                  <wp:posOffset>3019424</wp:posOffset>
                </wp:positionH>
                <wp:positionV relativeFrom="paragraph">
                  <wp:posOffset>149860</wp:posOffset>
                </wp:positionV>
                <wp:extent cx="16478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4EB00187">
              <v:line id="Straight Connector 2"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37.75pt,11.8pt" to="367.5pt,11.8pt" w14:anchorId="778F3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">
                <v:stroke joinstyle="miter"/>
              </v:line>
            </w:pict>
          </mc:Fallback>
        </mc:AlternateContent>
      </w:r>
      <w:r w:rsidR="00911220">
        <w:rPr>
          <w:noProof/>
        </w:rPr>
        <mc:AlternateContent>
          <mc:Choice Requires="wps">
            <w:drawing>
              <wp:anchor distT="0" distB="0" distL="114300" distR="114300" simplePos="0" relativeHeight="251658240" behindDoc="0" locked="0" layoutInCell="1" allowOverlap="1" wp14:anchorId="45014C36" wp14:editId="0FF3364C">
                <wp:simplePos x="0" y="0"/>
                <wp:positionH relativeFrom="column">
                  <wp:posOffset>695325</wp:posOffset>
                </wp:positionH>
                <wp:positionV relativeFrom="paragraph">
                  <wp:posOffset>152400</wp:posOffset>
                </wp:positionV>
                <wp:extent cx="1581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w:pict w14:anchorId="57E0E3DA">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4.75pt,12pt" to="179.25pt,12pt" w14:anchorId="48A3A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">
                <v:stroke joinstyle="miter"/>
              </v:line>
            </w:pict>
          </mc:Fallback>
        </mc:AlternateContent>
      </w:r>
      <w:r w:rsidR="00911220">
        <w:t xml:space="preserve">Pet’s </w:t>
      </w:r>
      <w:proofErr w:type="spellStart"/>
      <w:r w:rsidR="00911220">
        <w:t>Name:__________________Client</w:t>
      </w:r>
      <w:proofErr w:type="spellEnd"/>
      <w:r w:rsidR="00911220">
        <w:t xml:space="preserve"> Name:____________________</w:t>
      </w:r>
      <w:r>
        <w:t xml:space="preserve"> Procedure:_____________________________</w:t>
      </w:r>
    </w:p>
    <w:p w14:paraId="323C474C" w14:textId="71011BCC" w:rsidR="00B66924" w:rsidRDefault="004813A1" w:rsidP="00911220">
      <w:pPr>
        <w:spacing w:after="0"/>
        <w:rPr>
          <w:b/>
          <w:bCs/>
        </w:rPr>
      </w:pPr>
      <w:r w:rsidRPr="00DA7779">
        <w:rPr>
          <w:noProof/>
          <w:highlight w:val="yellow"/>
        </w:rPr>
        <mc:AlternateContent>
          <mc:Choice Requires="wps">
            <w:drawing>
              <wp:anchor distT="0" distB="0" distL="114300" distR="114300" simplePos="0" relativeHeight="251658242" behindDoc="0" locked="0" layoutInCell="1" allowOverlap="1" wp14:anchorId="2530BDBE" wp14:editId="3F92B141">
                <wp:simplePos x="0" y="0"/>
                <wp:positionH relativeFrom="margin">
                  <wp:posOffset>1476375</wp:posOffset>
                </wp:positionH>
                <wp:positionV relativeFrom="paragraph">
                  <wp:posOffset>174625</wp:posOffset>
                </wp:positionV>
                <wp:extent cx="178117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FD52239">
              <v:line id="Straight Connector 4"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5pt" from="116.25pt,13.75pt" to="256.5pt,13.75pt" w14:anchorId="2780D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">
                <v:stroke joinstyle="miter"/>
                <w10:wrap anchorx="margin"/>
              </v:line>
            </w:pict>
          </mc:Fallback>
        </mc:AlternateContent>
      </w:r>
      <w:r w:rsidRPr="00DA7779">
        <w:rPr>
          <w:highlight w:val="yellow"/>
        </w:rPr>
        <w:t xml:space="preserve">Phone Number for </w:t>
      </w:r>
      <w:proofErr w:type="spellStart"/>
      <w:r w:rsidRPr="00DA7779">
        <w:rPr>
          <w:highlight w:val="yellow"/>
        </w:rPr>
        <w:t>Today</w:t>
      </w:r>
      <w:r w:rsidR="00911220">
        <w:t>:________________________</w:t>
      </w:r>
      <w:r>
        <w:t>Medical</w:t>
      </w:r>
      <w:proofErr w:type="spellEnd"/>
      <w:r>
        <w:t xml:space="preserve"> Conditions:___________________________________</w:t>
      </w:r>
    </w:p>
    <w:p w14:paraId="724DA74F" w14:textId="21AC81F0" w:rsidR="0086577C" w:rsidRDefault="0086577C" w:rsidP="00911220">
      <w:pPr>
        <w:spacing w:after="0"/>
      </w:pPr>
      <w:r w:rsidRPr="00F46B9F">
        <w:rPr>
          <w:noProof/>
          <w:highlight w:val="yellow"/>
        </w:rPr>
        <mc:AlternateContent>
          <mc:Choice Requires="wps">
            <w:drawing>
              <wp:anchor distT="0" distB="0" distL="114300" distR="114300" simplePos="0" relativeHeight="251658244" behindDoc="0" locked="0" layoutInCell="1" allowOverlap="1" wp14:anchorId="611CE1E0" wp14:editId="7876878E">
                <wp:simplePos x="0" y="0"/>
                <wp:positionH relativeFrom="column">
                  <wp:posOffset>3190875</wp:posOffset>
                </wp:positionH>
                <wp:positionV relativeFrom="paragraph">
                  <wp:posOffset>163195</wp:posOffset>
                </wp:positionV>
                <wp:extent cx="32575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w:pict w14:anchorId="5D82A02E">
              <v:line id="Straight Connector 7"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51.25pt,12.85pt" to="507.75pt,12.85pt" w14:anchorId="2633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">
                <v:stroke joinstyle="miter"/>
              </v:line>
            </w:pict>
          </mc:Fallback>
        </mc:AlternateContent>
      </w:r>
      <w:r w:rsidRPr="00F46B9F">
        <w:rPr>
          <w:highlight w:val="yellow"/>
        </w:rPr>
        <w:t>Medications Administered at Home in the last 48 hours</w:t>
      </w:r>
      <w:r>
        <w:t>:</w:t>
      </w:r>
      <w:r w:rsidR="00BF3CBA">
        <w:t xml:space="preserve">                                                                                                      </w:t>
      </w:r>
    </w:p>
    <w:p w14:paraId="23E5BC72" w14:textId="62816728" w:rsidR="00DF3A60" w:rsidRDefault="0086577C" w:rsidP="00911220">
      <w:pPr>
        <w:spacing w:after="0"/>
      </w:pPr>
      <w:r>
        <w:rPr>
          <w:noProof/>
        </w:rPr>
        <mc:AlternateContent>
          <mc:Choice Requires="wps">
            <w:drawing>
              <wp:anchor distT="0" distB="0" distL="114300" distR="114300" simplePos="0" relativeHeight="251658243" behindDoc="1" locked="0" layoutInCell="1" allowOverlap="1" wp14:anchorId="687B3ADB" wp14:editId="2B208F9D">
                <wp:simplePos x="0" y="0"/>
                <wp:positionH relativeFrom="margin">
                  <wp:align>left</wp:align>
                </wp:positionH>
                <wp:positionV relativeFrom="paragraph">
                  <wp:posOffset>48260</wp:posOffset>
                </wp:positionV>
                <wp:extent cx="6858000" cy="9525"/>
                <wp:effectExtent l="19050" t="38100" r="38100" b="47625"/>
                <wp:wrapNone/>
                <wp:docPr id="6" name="Straight Connector 6"/>
                <wp:cNvGraphicFramePr/>
                <a:graphic xmlns:a="http://schemas.openxmlformats.org/drawingml/2006/main">
                  <a:graphicData uri="http://schemas.microsoft.com/office/word/2010/wordprocessingShape">
                    <wps:wsp>
                      <wps:cNvCnPr/>
                      <wps:spPr>
                        <a:xfrm flipV="1">
                          <a:off x="0" y="0"/>
                          <a:ext cx="6858000" cy="9525"/>
                        </a:xfrm>
                        <a:prstGeom prst="line">
                          <a:avLst/>
                        </a:prstGeom>
                        <a:ln w="73025"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w14:anchorId="105E380B">
              <v:line id="Straight Connector 6" style="position:absolute;flip:y;z-index:-251652096;visibility:visible;mso-wrap-style:square;mso-wrap-distance-left:9pt;mso-wrap-distance-top:0;mso-wrap-distance-right:9pt;mso-wrap-distance-bottom:0;mso-position-horizontal:left;mso-position-horizontal-relative:margin;mso-position-vertical:absolute;mso-position-vertical-relative:text" o:spid="_x0000_s1026" strokecolor="black [3213]" strokeweight="5.75pt" from="0,3.8pt" to="540pt,4.55pt" w14:anchorId="2877A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">
                <v:stroke linestyle="thickBetweenThin" joinstyle="miter"/>
                <w10:wrap anchorx="margin"/>
              </v:line>
            </w:pict>
          </mc:Fallback>
        </mc:AlternateContent>
      </w:r>
    </w:p>
    <w:p w14:paraId="5840A160" w14:textId="35946E61" w:rsidR="00DF3A60" w:rsidRPr="009A7CED" w:rsidRDefault="00DF3A60" w:rsidP="00CB496D">
      <w:pPr>
        <w:pStyle w:val="NoSpacing"/>
      </w:pPr>
      <w:r w:rsidRPr="009A7CED">
        <w:t xml:space="preserve">Check the boxes if you consent to the </w:t>
      </w:r>
      <w:r w:rsidR="00BF3CBA" w:rsidRPr="009A7CED">
        <w:t>following “</w:t>
      </w:r>
      <w:r w:rsidRPr="009A7CED">
        <w:rPr>
          <w:b/>
          <w:bCs/>
        </w:rPr>
        <w:t>Optional</w:t>
      </w:r>
      <w:r w:rsidRPr="009A7CED">
        <w:t>” treatments for your pet undergoing</w:t>
      </w:r>
      <w:r w:rsidR="007B1FC9" w:rsidRPr="009A7CED">
        <w:t xml:space="preserve"> anesthesia.</w:t>
      </w:r>
      <w:r w:rsidRPr="009A7CED">
        <w:t xml:space="preserve"> </w:t>
      </w:r>
    </w:p>
    <w:p w14:paraId="752443B7" w14:textId="19878132" w:rsidR="00DF3A60" w:rsidRPr="009A7CED" w:rsidRDefault="007B1FC9" w:rsidP="00CB496D">
      <w:pPr>
        <w:pStyle w:val="NoSpacing"/>
      </w:pPr>
      <w:r w:rsidRPr="009A7CED">
        <w:t>Optional treatments are</w:t>
      </w:r>
      <w:r w:rsidR="00BF3CBA">
        <w:t xml:space="preserve"> additionally</w:t>
      </w:r>
      <w:r w:rsidRPr="009A7CED">
        <w:t xml:space="preserve"> </w:t>
      </w:r>
      <w:r w:rsidR="00D36130" w:rsidRPr="009A7CED">
        <w:t>billed,</w:t>
      </w:r>
      <w:r w:rsidRPr="009A7CED">
        <w:t xml:space="preserve"> and costs may not be on routine estimates such as spays or neuters. </w:t>
      </w:r>
      <w:r w:rsidR="00DF3A60" w:rsidRPr="009A7CED">
        <w:t xml:space="preserve"> </w:t>
      </w:r>
    </w:p>
    <w:p w14:paraId="628B81A3" w14:textId="34987171" w:rsidR="0088030C" w:rsidRDefault="00000000" w:rsidP="00CB496D">
      <w:pPr>
        <w:pStyle w:val="NoSpacing"/>
        <w:rPr>
          <w:b/>
          <w:bCs/>
          <w:sz w:val="24"/>
          <w:szCs w:val="24"/>
        </w:rPr>
      </w:pPr>
      <w:sdt>
        <w:sdtPr>
          <w:rPr>
            <w:b/>
            <w:bCs/>
            <w:sz w:val="36"/>
            <w:szCs w:val="36"/>
          </w:rPr>
          <w:id w:val="-1020619392"/>
          <w14:checkbox>
            <w14:checked w14:val="0"/>
            <w14:checkedState w14:val="2612" w14:font="MS Gothic"/>
            <w14:uncheckedState w14:val="2610" w14:font="MS Gothic"/>
          </w14:checkbox>
        </w:sdtPr>
        <w:sdtContent>
          <w:r w:rsidR="000A04DF">
            <w:rPr>
              <w:rFonts w:ascii="MS Gothic" w:eastAsia="MS Gothic" w:hAnsi="MS Gothic" w:hint="eastAsia"/>
              <w:b/>
              <w:bCs/>
              <w:sz w:val="36"/>
              <w:szCs w:val="36"/>
            </w:rPr>
            <w:t>☐</w:t>
          </w:r>
        </w:sdtContent>
      </w:sdt>
      <w:r w:rsidR="00FE12E2">
        <w:rPr>
          <w:b/>
          <w:bCs/>
          <w:sz w:val="44"/>
          <w:szCs w:val="44"/>
        </w:rPr>
        <w:t xml:space="preserve"> </w:t>
      </w:r>
      <w:r w:rsidR="00C47600">
        <w:rPr>
          <w:b/>
          <w:bCs/>
          <w:sz w:val="24"/>
          <w:szCs w:val="24"/>
        </w:rPr>
        <w:t xml:space="preserve">Standard </w:t>
      </w:r>
      <w:r w:rsidR="005B0D68">
        <w:rPr>
          <w:b/>
          <w:bCs/>
          <w:sz w:val="24"/>
          <w:szCs w:val="24"/>
        </w:rPr>
        <w:t>Comprehensive</w:t>
      </w:r>
      <w:r w:rsidR="00FE12E2" w:rsidRPr="00F0752B">
        <w:rPr>
          <w:b/>
          <w:bCs/>
          <w:sz w:val="24"/>
          <w:szCs w:val="24"/>
        </w:rPr>
        <w:t xml:space="preserve"> Surgical Care</w:t>
      </w:r>
      <w:r w:rsidR="0088030C">
        <w:rPr>
          <w:b/>
          <w:bCs/>
          <w:sz w:val="24"/>
          <w:szCs w:val="24"/>
        </w:rPr>
        <w:t xml:space="preserve"> $</w:t>
      </w:r>
      <w:r w:rsidR="00F82DA7">
        <w:rPr>
          <w:b/>
          <w:bCs/>
          <w:sz w:val="24"/>
          <w:szCs w:val="24"/>
        </w:rPr>
        <w:t xml:space="preserve"> </w:t>
      </w:r>
      <w:r w:rsidR="00DA77C3">
        <w:rPr>
          <w:b/>
          <w:bCs/>
          <w:sz w:val="24"/>
          <w:szCs w:val="24"/>
        </w:rPr>
        <w:t>197</w:t>
      </w:r>
      <w:r w:rsidR="00614A1A">
        <w:rPr>
          <w:b/>
          <w:bCs/>
          <w:sz w:val="24"/>
          <w:szCs w:val="24"/>
        </w:rPr>
        <w:t>.00</w:t>
      </w:r>
    </w:p>
    <w:p w14:paraId="4138E3DA" w14:textId="6D1F96DB" w:rsidR="00FE319B" w:rsidRPr="00FE319B" w:rsidRDefault="0096794F" w:rsidP="0096794F">
      <w:pPr>
        <w:pStyle w:val="NoSpacing"/>
        <w:numPr>
          <w:ilvl w:val="0"/>
          <w:numId w:val="3"/>
        </w:numPr>
        <w:ind w:left="1080" w:hanging="180"/>
        <w:rPr>
          <w:sz w:val="24"/>
          <w:szCs w:val="24"/>
        </w:rPr>
      </w:pPr>
      <w:r>
        <w:t xml:space="preserve">  </w:t>
      </w:r>
      <w:r w:rsidR="61191955">
        <w:t xml:space="preserve">This includes </w:t>
      </w:r>
      <w:r w:rsidR="61191955" w:rsidRPr="61191955">
        <w:rPr>
          <w:b/>
          <w:bCs/>
        </w:rPr>
        <w:t>pre-surgical bloodwork,</w:t>
      </w:r>
      <w:r w:rsidR="61191955">
        <w:t xml:space="preserve"> </w:t>
      </w:r>
      <w:r w:rsidR="61191955" w:rsidRPr="61191955">
        <w:rPr>
          <w:b/>
          <w:bCs/>
        </w:rPr>
        <w:t>IV catheterization</w:t>
      </w:r>
      <w:r w:rsidR="61191955">
        <w:t xml:space="preserve"> </w:t>
      </w:r>
      <w:r w:rsidR="61191955" w:rsidRPr="61191955">
        <w:rPr>
          <w:b/>
          <w:bCs/>
        </w:rPr>
        <w:t>and</w:t>
      </w:r>
      <w:r w:rsidR="61191955">
        <w:t xml:space="preserve"> </w:t>
      </w:r>
      <w:r w:rsidR="61191955" w:rsidRPr="61191955">
        <w:rPr>
          <w:b/>
          <w:bCs/>
        </w:rPr>
        <w:t>fluid therapy</w:t>
      </w:r>
      <w:r w:rsidR="61191955">
        <w:t>.</w:t>
      </w:r>
      <w:r w:rsidR="001120C1">
        <w:t xml:space="preserve"> (</w:t>
      </w:r>
      <w:r w:rsidR="00771E11" w:rsidRPr="00771E11">
        <w:rPr>
          <w:sz w:val="16"/>
          <w:szCs w:val="16"/>
        </w:rPr>
        <w:t xml:space="preserve">chem 17, </w:t>
      </w:r>
      <w:proofErr w:type="spellStart"/>
      <w:r w:rsidR="00771E11" w:rsidRPr="00771E11">
        <w:rPr>
          <w:sz w:val="16"/>
          <w:szCs w:val="16"/>
        </w:rPr>
        <w:t>Lytes</w:t>
      </w:r>
      <w:proofErr w:type="spellEnd"/>
      <w:r w:rsidR="00771E11" w:rsidRPr="00771E11">
        <w:rPr>
          <w:sz w:val="16"/>
          <w:szCs w:val="16"/>
        </w:rPr>
        <w:t>, CBC</w:t>
      </w:r>
      <w:r w:rsidR="00771E11">
        <w:t>)</w:t>
      </w:r>
    </w:p>
    <w:p w14:paraId="71024E1A" w14:textId="14FB3944" w:rsidR="009A7CED" w:rsidRDefault="61191955" w:rsidP="00060F9F">
      <w:pPr>
        <w:pStyle w:val="NoSpacing"/>
        <w:ind w:left="1170"/>
        <w:rPr>
          <w:sz w:val="24"/>
          <w:szCs w:val="24"/>
        </w:rPr>
      </w:pPr>
      <w:r>
        <w:t xml:space="preserve"> </w:t>
      </w:r>
      <w:r w:rsidRPr="61191955">
        <w:rPr>
          <w:b/>
          <w:bCs/>
          <w:i/>
          <w:iCs/>
          <w:highlight w:val="yellow"/>
        </w:rPr>
        <w:t>Highly</w:t>
      </w:r>
      <w:r w:rsidRPr="61191955">
        <w:rPr>
          <w:highlight w:val="yellow"/>
        </w:rPr>
        <w:t xml:space="preserve"> recommended for patients 7 years old or older or for patients with pre-existing conditions.</w:t>
      </w:r>
      <w:r>
        <w:t xml:space="preserve">           </w:t>
      </w:r>
    </w:p>
    <w:p w14:paraId="56F6EBAB" w14:textId="1B6F7415" w:rsidR="00562980" w:rsidRDefault="00000000" w:rsidP="00562980">
      <w:pPr>
        <w:pStyle w:val="NoSpacing"/>
        <w:rPr>
          <w:b/>
          <w:bCs/>
          <w:sz w:val="24"/>
          <w:szCs w:val="24"/>
        </w:rPr>
      </w:pPr>
      <w:sdt>
        <w:sdtPr>
          <w:rPr>
            <w:b/>
            <w:bCs/>
            <w:sz w:val="36"/>
            <w:szCs w:val="36"/>
          </w:rPr>
          <w:id w:val="1887446977"/>
          <w14:checkbox>
            <w14:checked w14:val="0"/>
            <w14:checkedState w14:val="2612" w14:font="MS Gothic"/>
            <w14:uncheckedState w14:val="2610" w14:font="MS Gothic"/>
          </w14:checkbox>
        </w:sdtPr>
        <w:sdtContent>
          <w:r w:rsidR="00F0752B">
            <w:rPr>
              <w:rFonts w:ascii="MS Gothic" w:eastAsia="MS Gothic" w:hAnsi="MS Gothic" w:hint="eastAsia"/>
              <w:b/>
              <w:bCs/>
              <w:sz w:val="36"/>
              <w:szCs w:val="36"/>
            </w:rPr>
            <w:t>☐</w:t>
          </w:r>
        </w:sdtContent>
      </w:sdt>
      <w:r w:rsidR="00D11FD1">
        <w:rPr>
          <w:sz w:val="44"/>
          <w:szCs w:val="44"/>
        </w:rPr>
        <w:t xml:space="preserve"> </w:t>
      </w:r>
      <w:r w:rsidR="00D11FD1">
        <w:rPr>
          <w:b/>
          <w:bCs/>
          <w:sz w:val="24"/>
          <w:szCs w:val="24"/>
        </w:rPr>
        <w:t xml:space="preserve"> </w:t>
      </w:r>
      <w:r w:rsidR="005B0D68">
        <w:rPr>
          <w:b/>
          <w:bCs/>
          <w:sz w:val="24"/>
          <w:szCs w:val="24"/>
        </w:rPr>
        <w:t>Base Line Pre-</w:t>
      </w:r>
      <w:r w:rsidR="006C0FE1">
        <w:rPr>
          <w:b/>
          <w:bCs/>
          <w:sz w:val="24"/>
          <w:szCs w:val="24"/>
        </w:rPr>
        <w:t>S</w:t>
      </w:r>
      <w:r w:rsidR="005B0D68">
        <w:rPr>
          <w:b/>
          <w:bCs/>
          <w:sz w:val="24"/>
          <w:szCs w:val="24"/>
        </w:rPr>
        <w:t>urgical Care</w:t>
      </w:r>
      <w:r w:rsidR="00B77A1F">
        <w:rPr>
          <w:b/>
          <w:bCs/>
          <w:sz w:val="24"/>
          <w:szCs w:val="24"/>
        </w:rPr>
        <w:t xml:space="preserve"> </w:t>
      </w:r>
      <w:r w:rsidR="002D594F">
        <w:rPr>
          <w:b/>
          <w:bCs/>
          <w:sz w:val="24"/>
          <w:szCs w:val="24"/>
        </w:rPr>
        <w:t xml:space="preserve">$ </w:t>
      </w:r>
      <w:r w:rsidR="00562980">
        <w:rPr>
          <w:b/>
          <w:bCs/>
          <w:sz w:val="24"/>
          <w:szCs w:val="24"/>
        </w:rPr>
        <w:t>143.00</w:t>
      </w:r>
    </w:p>
    <w:p w14:paraId="048997E5" w14:textId="6106D5CC" w:rsidR="00B40EAB" w:rsidRPr="00E912EF" w:rsidRDefault="006C0FE1" w:rsidP="0096794F">
      <w:pPr>
        <w:pStyle w:val="NoSpacing"/>
        <w:ind w:left="1260" w:hanging="360"/>
        <w:rPr>
          <w:sz w:val="20"/>
          <w:szCs w:val="20"/>
        </w:rPr>
      </w:pPr>
      <w:r>
        <w:rPr>
          <w:rFonts w:cstheme="minorHAnsi"/>
          <w:b/>
          <w:bCs/>
          <w:sz w:val="24"/>
          <w:szCs w:val="24"/>
        </w:rPr>
        <w:t>•</w:t>
      </w:r>
      <w:r>
        <w:rPr>
          <w:b/>
          <w:bCs/>
          <w:sz w:val="24"/>
          <w:szCs w:val="24"/>
        </w:rPr>
        <w:t xml:space="preserve">    </w:t>
      </w:r>
      <w:r w:rsidR="004974C8">
        <w:rPr>
          <w:b/>
          <w:bCs/>
          <w:sz w:val="24"/>
          <w:szCs w:val="24"/>
        </w:rPr>
        <w:t xml:space="preserve">Baseline </w:t>
      </w:r>
      <w:r w:rsidR="00D11FD1" w:rsidRPr="004974C8">
        <w:rPr>
          <w:b/>
          <w:bCs/>
          <w:sz w:val="20"/>
          <w:szCs w:val="20"/>
        </w:rPr>
        <w:t>Pre-surgical blood work</w:t>
      </w:r>
      <w:r w:rsidRPr="004974C8">
        <w:rPr>
          <w:b/>
          <w:bCs/>
          <w:sz w:val="20"/>
          <w:szCs w:val="20"/>
        </w:rPr>
        <w:t>, IV catheter</w:t>
      </w:r>
      <w:r w:rsidR="004C118B" w:rsidRPr="004974C8">
        <w:rPr>
          <w:b/>
          <w:bCs/>
          <w:sz w:val="20"/>
          <w:szCs w:val="20"/>
        </w:rPr>
        <w:t xml:space="preserve"> and fluids</w:t>
      </w:r>
      <w:r w:rsidR="00A75384" w:rsidRPr="00E912EF">
        <w:rPr>
          <w:sz w:val="20"/>
          <w:szCs w:val="20"/>
        </w:rPr>
        <w:t xml:space="preserve"> therapy. Recommended for patients </w:t>
      </w:r>
      <w:r w:rsidR="00A16193" w:rsidRPr="00E912EF">
        <w:rPr>
          <w:sz w:val="20"/>
          <w:szCs w:val="20"/>
        </w:rPr>
        <w:t>with</w:t>
      </w:r>
      <w:r w:rsidR="004974C8">
        <w:rPr>
          <w:sz w:val="20"/>
          <w:szCs w:val="20"/>
        </w:rPr>
        <w:t xml:space="preserve">out </w:t>
      </w:r>
      <w:r w:rsidR="0096794F">
        <w:rPr>
          <w:sz w:val="20"/>
          <w:szCs w:val="20"/>
        </w:rPr>
        <w:t xml:space="preserve">pre-existing </w:t>
      </w:r>
      <w:r w:rsidR="00060F9F">
        <w:rPr>
          <w:sz w:val="20"/>
          <w:szCs w:val="20"/>
        </w:rPr>
        <w:t xml:space="preserve">health </w:t>
      </w:r>
      <w:r w:rsidR="0096794F">
        <w:rPr>
          <w:sz w:val="20"/>
          <w:szCs w:val="20"/>
        </w:rPr>
        <w:t>conditions</w:t>
      </w:r>
      <w:r w:rsidR="00060F9F">
        <w:rPr>
          <w:sz w:val="20"/>
          <w:szCs w:val="20"/>
        </w:rPr>
        <w:t>.</w:t>
      </w:r>
      <w:r w:rsidR="0096794F">
        <w:rPr>
          <w:sz w:val="20"/>
          <w:szCs w:val="20"/>
        </w:rPr>
        <w:t xml:space="preserve"> </w:t>
      </w:r>
      <w:r w:rsidR="00AB076F">
        <w:rPr>
          <w:sz w:val="20"/>
          <w:szCs w:val="20"/>
        </w:rPr>
        <w:t xml:space="preserve"> (</w:t>
      </w:r>
      <w:r w:rsidR="00AB076F" w:rsidRPr="00AB076F">
        <w:rPr>
          <w:sz w:val="16"/>
          <w:szCs w:val="16"/>
        </w:rPr>
        <w:t xml:space="preserve">Chem 10, </w:t>
      </w:r>
      <w:proofErr w:type="spellStart"/>
      <w:r w:rsidR="00AB076F">
        <w:rPr>
          <w:sz w:val="16"/>
          <w:szCs w:val="16"/>
        </w:rPr>
        <w:t>L</w:t>
      </w:r>
      <w:r w:rsidR="00AB076F" w:rsidRPr="00AB076F">
        <w:rPr>
          <w:sz w:val="16"/>
          <w:szCs w:val="16"/>
        </w:rPr>
        <w:t>ytes</w:t>
      </w:r>
      <w:proofErr w:type="spellEnd"/>
      <w:r w:rsidR="00AB076F" w:rsidRPr="00AB076F">
        <w:rPr>
          <w:sz w:val="16"/>
          <w:szCs w:val="16"/>
        </w:rPr>
        <w:t>, PCV</w:t>
      </w:r>
      <w:r w:rsidR="00AB076F">
        <w:rPr>
          <w:sz w:val="20"/>
          <w:szCs w:val="20"/>
        </w:rPr>
        <w:t>)</w:t>
      </w:r>
    </w:p>
    <w:p w14:paraId="4E7E9C01" w14:textId="2BEECE38" w:rsidR="00F0752B" w:rsidRDefault="00000000" w:rsidP="00CB496D">
      <w:pPr>
        <w:pStyle w:val="NoSpacing"/>
        <w:rPr>
          <w:b/>
          <w:bCs/>
          <w:sz w:val="24"/>
          <w:szCs w:val="24"/>
        </w:rPr>
      </w:pPr>
      <w:sdt>
        <w:sdtPr>
          <w:rPr>
            <w:b/>
            <w:bCs/>
            <w:sz w:val="36"/>
            <w:szCs w:val="36"/>
          </w:rPr>
          <w:id w:val="-1780026322"/>
          <w14:checkbox>
            <w14:checked w14:val="0"/>
            <w14:checkedState w14:val="2612" w14:font="MS Gothic"/>
            <w14:uncheckedState w14:val="2610" w14:font="MS Gothic"/>
          </w14:checkbox>
        </w:sdtPr>
        <w:sdtContent>
          <w:r w:rsidR="000A04DF">
            <w:rPr>
              <w:rFonts w:ascii="MS Gothic" w:eastAsia="MS Gothic" w:hAnsi="MS Gothic" w:hint="eastAsia"/>
              <w:b/>
              <w:bCs/>
              <w:sz w:val="36"/>
              <w:szCs w:val="36"/>
            </w:rPr>
            <w:t>☐</w:t>
          </w:r>
        </w:sdtContent>
      </w:sdt>
      <w:r w:rsidR="00B40EAB">
        <w:rPr>
          <w:b/>
          <w:bCs/>
          <w:sz w:val="24"/>
          <w:szCs w:val="24"/>
        </w:rPr>
        <w:t xml:space="preserve"> IV Catheter</w:t>
      </w:r>
      <w:r w:rsidR="00683AD6">
        <w:rPr>
          <w:b/>
          <w:bCs/>
          <w:sz w:val="24"/>
          <w:szCs w:val="24"/>
        </w:rPr>
        <w:t>/Fluid Therapy $75.00</w:t>
      </w:r>
    </w:p>
    <w:p w14:paraId="78848D63" w14:textId="352D61FA" w:rsidR="00B40EAB" w:rsidRDefault="61191955" w:rsidP="00060F9F">
      <w:pPr>
        <w:pStyle w:val="NoSpacing"/>
        <w:numPr>
          <w:ilvl w:val="0"/>
          <w:numId w:val="1"/>
        </w:numPr>
        <w:ind w:left="1260"/>
      </w:pPr>
      <w:r w:rsidRPr="61191955">
        <w:t xml:space="preserve">An IV catheter provides quick access to your pet’s venous system to allow for emergency medical treatment if needed during surgery or an anesthetic procedure. Fluid therapy helps maintain proper kidney function as well as blood pressure during anesthesia. </w:t>
      </w:r>
    </w:p>
    <w:p w14:paraId="041BF493" w14:textId="01CB8E36" w:rsidR="0088030C" w:rsidRDefault="00000000" w:rsidP="00CB496D">
      <w:pPr>
        <w:pStyle w:val="NoSpacing"/>
        <w:rPr>
          <w:b/>
          <w:bCs/>
          <w:sz w:val="24"/>
          <w:szCs w:val="24"/>
        </w:rPr>
      </w:pPr>
      <w:sdt>
        <w:sdtPr>
          <w:rPr>
            <w:b/>
            <w:bCs/>
            <w:sz w:val="36"/>
            <w:szCs w:val="36"/>
          </w:rPr>
          <w:id w:val="-887336506"/>
          <w14:checkbox>
            <w14:checked w14:val="0"/>
            <w14:checkedState w14:val="2612" w14:font="MS Gothic"/>
            <w14:uncheckedState w14:val="2610" w14:font="MS Gothic"/>
          </w14:checkbox>
        </w:sdtPr>
        <w:sdtContent>
          <w:r w:rsidR="0088030C">
            <w:rPr>
              <w:rFonts w:ascii="MS Gothic" w:eastAsia="MS Gothic" w:hAnsi="MS Gothic" w:hint="eastAsia"/>
              <w:b/>
              <w:bCs/>
              <w:sz w:val="36"/>
              <w:szCs w:val="36"/>
            </w:rPr>
            <w:t>☐</w:t>
          </w:r>
        </w:sdtContent>
      </w:sdt>
      <w:r w:rsidR="003E7973">
        <w:rPr>
          <w:b/>
          <w:bCs/>
          <w:sz w:val="44"/>
          <w:szCs w:val="44"/>
        </w:rPr>
        <w:t xml:space="preserve"> </w:t>
      </w:r>
      <w:r w:rsidR="003E7973">
        <w:rPr>
          <w:b/>
          <w:bCs/>
          <w:sz w:val="24"/>
          <w:szCs w:val="24"/>
        </w:rPr>
        <w:t>Home Again Microchip</w:t>
      </w:r>
      <w:r w:rsidR="0088030C">
        <w:rPr>
          <w:b/>
          <w:bCs/>
          <w:sz w:val="24"/>
          <w:szCs w:val="24"/>
        </w:rPr>
        <w:t xml:space="preserve"> $</w:t>
      </w:r>
      <w:r w:rsidR="001D6850">
        <w:rPr>
          <w:b/>
          <w:bCs/>
          <w:sz w:val="24"/>
          <w:szCs w:val="24"/>
        </w:rPr>
        <w:t xml:space="preserve"> 65.00</w:t>
      </w:r>
    </w:p>
    <w:p w14:paraId="2DE6541D" w14:textId="7A15ED69" w:rsidR="003E7973" w:rsidRPr="001D6850" w:rsidRDefault="61191955" w:rsidP="00060F9F">
      <w:pPr>
        <w:pStyle w:val="NoSpacing"/>
        <w:numPr>
          <w:ilvl w:val="0"/>
          <w:numId w:val="1"/>
        </w:numPr>
        <w:ind w:left="1260"/>
        <w:rPr>
          <w:sz w:val="20"/>
          <w:szCs w:val="20"/>
        </w:rPr>
      </w:pPr>
      <w:r w:rsidRPr="61191955">
        <w:rPr>
          <w:sz w:val="20"/>
          <w:szCs w:val="20"/>
        </w:rPr>
        <w:t xml:space="preserve">A microchip identifies your pet and is helpful if your pet gets lost. All shelters and clinics will check found pets for microchip identification to help in reuniting a lost pet with their family. </w:t>
      </w:r>
    </w:p>
    <w:p w14:paraId="1DB7296D" w14:textId="5285BCE1" w:rsidR="003E7973" w:rsidRPr="000A04DF" w:rsidRDefault="00000000" w:rsidP="000A04DF">
      <w:pPr>
        <w:pStyle w:val="NoSpacing"/>
        <w:rPr>
          <w:sz w:val="24"/>
          <w:szCs w:val="24"/>
        </w:rPr>
      </w:pPr>
      <w:sdt>
        <w:sdtPr>
          <w:rPr>
            <w:b/>
            <w:bCs/>
            <w:sz w:val="36"/>
            <w:szCs w:val="36"/>
          </w:rPr>
          <w:id w:val="-435747080"/>
          <w14:checkbox>
            <w14:checked w14:val="0"/>
            <w14:checkedState w14:val="2612" w14:font="MS Gothic"/>
            <w14:uncheckedState w14:val="2610" w14:font="MS Gothic"/>
          </w14:checkbox>
        </w:sdtPr>
        <w:sdtContent>
          <w:r w:rsidR="000A04DF">
            <w:rPr>
              <w:rFonts w:ascii="MS Gothic" w:eastAsia="MS Gothic" w:hAnsi="MS Gothic" w:hint="eastAsia"/>
              <w:b/>
              <w:bCs/>
              <w:sz w:val="36"/>
              <w:szCs w:val="36"/>
            </w:rPr>
            <w:t>☐</w:t>
          </w:r>
        </w:sdtContent>
      </w:sdt>
      <w:r w:rsidR="003E7973">
        <w:rPr>
          <w:b/>
          <w:bCs/>
          <w:sz w:val="44"/>
          <w:szCs w:val="44"/>
        </w:rPr>
        <w:t xml:space="preserve"> </w:t>
      </w:r>
      <w:r w:rsidR="000A04DF" w:rsidRPr="000A04DF">
        <w:rPr>
          <w:b/>
          <w:bCs/>
          <w:sz w:val="24"/>
          <w:szCs w:val="24"/>
        </w:rPr>
        <w:t>Nail Trim</w:t>
      </w:r>
      <w:r w:rsidR="000A04DF">
        <w:rPr>
          <w:b/>
          <w:bCs/>
          <w:sz w:val="24"/>
          <w:szCs w:val="24"/>
        </w:rPr>
        <w:t>:</w:t>
      </w:r>
      <w:r w:rsidR="000A04DF" w:rsidRPr="000A04DF">
        <w:rPr>
          <w:b/>
          <w:bCs/>
          <w:sz w:val="24"/>
          <w:szCs w:val="24"/>
        </w:rPr>
        <w:t xml:space="preserve"> </w:t>
      </w:r>
      <w:r w:rsidR="000A04DF" w:rsidRPr="000A04DF">
        <w:rPr>
          <w:sz w:val="24"/>
          <w:szCs w:val="24"/>
        </w:rPr>
        <w:t>Complimentary under anesthesia/sedation</w:t>
      </w:r>
      <w:r w:rsidR="000A04DF">
        <w:rPr>
          <w:sz w:val="24"/>
          <w:szCs w:val="24"/>
        </w:rPr>
        <w:t xml:space="preserve">. </w:t>
      </w:r>
    </w:p>
    <w:p w14:paraId="43A01C0E" w14:textId="7F8DD5CD" w:rsidR="00BA5812" w:rsidRDefault="00000000" w:rsidP="00CB496D">
      <w:pPr>
        <w:pStyle w:val="NoSpacing"/>
        <w:rPr>
          <w:b/>
          <w:bCs/>
        </w:rPr>
      </w:pPr>
      <w:sdt>
        <w:sdtPr>
          <w:rPr>
            <w:b/>
            <w:bCs/>
            <w:sz w:val="36"/>
            <w:szCs w:val="36"/>
          </w:rPr>
          <w:id w:val="1978719845"/>
          <w:placeholder>
            <w:docPart w:val="DefaultPlaceholder_1081868574"/>
          </w:placeholder>
          <w14:checkbox>
            <w14:checked w14:val="0"/>
            <w14:checkedState w14:val="2612" w14:font="MS Gothic"/>
            <w14:uncheckedState w14:val="2610" w14:font="MS Gothic"/>
          </w14:checkbox>
        </w:sdtPr>
        <w:sdtContent>
          <w:r w:rsidR="000A04DF">
            <w:rPr>
              <w:rFonts w:ascii="MS Gothic" w:eastAsia="MS Gothic" w:hAnsi="MS Gothic"/>
              <w:b/>
              <w:bCs/>
              <w:sz w:val="36"/>
              <w:szCs w:val="36"/>
            </w:rPr>
            <w:t>☐</w:t>
          </w:r>
        </w:sdtContent>
      </w:sdt>
      <w:r w:rsidR="00A457D3" w:rsidRPr="00DC64C9">
        <w:rPr>
          <w:b/>
          <w:bCs/>
          <w:sz w:val="40"/>
          <w:szCs w:val="40"/>
        </w:rPr>
        <w:t xml:space="preserve"> </w:t>
      </w:r>
      <w:r w:rsidR="00A457D3" w:rsidRPr="00BF3CBA">
        <w:rPr>
          <w:b/>
          <w:bCs/>
          <w:sz w:val="24"/>
          <w:szCs w:val="24"/>
        </w:rPr>
        <w:t>V</w:t>
      </w:r>
      <w:r w:rsidR="001D6850" w:rsidRPr="00BF3CBA">
        <w:rPr>
          <w:b/>
          <w:bCs/>
          <w:sz w:val="24"/>
          <w:szCs w:val="24"/>
        </w:rPr>
        <w:t>accinations due/requested</w:t>
      </w:r>
      <w:r w:rsidR="000A04DF">
        <w:rPr>
          <w:b/>
          <w:bCs/>
          <w:sz w:val="24"/>
          <w:szCs w:val="24"/>
        </w:rPr>
        <w:t>:</w:t>
      </w:r>
      <w:r w:rsidR="00BF3CBA" w:rsidRPr="000A04DF">
        <w:rPr>
          <w:sz w:val="20"/>
          <w:szCs w:val="20"/>
        </w:rPr>
        <w:t xml:space="preserve"> ____________________________________________________________________      </w:t>
      </w:r>
      <w:r w:rsidR="00736E25">
        <w:tab/>
      </w:r>
      <w:r w:rsidR="00736E25">
        <w:tab/>
      </w:r>
      <w:r w:rsidR="00736E25">
        <w:tab/>
      </w:r>
      <w:r w:rsidR="00736E25">
        <w:tab/>
      </w:r>
      <w:r w:rsidR="00736E25">
        <w:tab/>
      </w:r>
      <w:r w:rsidR="00BF3CBA" w:rsidRPr="61191955">
        <w:rPr>
          <w:sz w:val="20"/>
          <w:szCs w:val="20"/>
        </w:rPr>
        <w:t>Please list the vaccines you wish your pet to receive after their procedure.</w:t>
      </w:r>
      <w:r w:rsidR="00BF3CBA" w:rsidRPr="000A04DF">
        <w:rPr>
          <w:b/>
          <w:bCs/>
        </w:rPr>
        <w:t xml:space="preserve"> </w:t>
      </w:r>
    </w:p>
    <w:p w14:paraId="15F224F8" w14:textId="06A07EF0" w:rsidR="00BF3CBA" w:rsidRPr="00BF3CBA" w:rsidRDefault="00000000" w:rsidP="00BA5812">
      <w:pPr>
        <w:pStyle w:val="NoSpacing"/>
        <w:rPr>
          <w:b/>
          <w:bCs/>
          <w:sz w:val="20"/>
          <w:szCs w:val="20"/>
        </w:rPr>
      </w:pPr>
      <w:sdt>
        <w:sdtPr>
          <w:rPr>
            <w:b/>
            <w:bCs/>
            <w:sz w:val="36"/>
            <w:szCs w:val="36"/>
          </w:rPr>
          <w:id w:val="788404110"/>
          <w:placeholder>
            <w:docPart w:val="DefaultPlaceholder_1081868574"/>
          </w:placeholder>
          <w14:checkbox>
            <w14:checked w14:val="0"/>
            <w14:checkedState w14:val="2612" w14:font="MS Gothic"/>
            <w14:uncheckedState w14:val="2610" w14:font="MS Gothic"/>
          </w14:checkbox>
        </w:sdtPr>
        <w:sdtContent>
          <w:r w:rsidR="00BA5812">
            <w:rPr>
              <w:rFonts w:ascii="MS Gothic" w:eastAsia="MS Gothic" w:hAnsi="MS Gothic"/>
              <w:b/>
              <w:bCs/>
              <w:sz w:val="36"/>
              <w:szCs w:val="36"/>
            </w:rPr>
            <w:t>☐</w:t>
          </w:r>
        </w:sdtContent>
      </w:sdt>
      <w:r w:rsidR="00BA5812">
        <w:rPr>
          <w:b/>
          <w:bCs/>
          <w:sz w:val="44"/>
          <w:szCs w:val="44"/>
        </w:rPr>
        <w:t xml:space="preserve"> </w:t>
      </w:r>
      <w:r w:rsidR="00BA5812">
        <w:rPr>
          <w:b/>
          <w:bCs/>
          <w:sz w:val="24"/>
          <w:szCs w:val="24"/>
        </w:rPr>
        <w:t xml:space="preserve">Please check box only if you decline ALL THE ABOVE. </w:t>
      </w:r>
      <w:r w:rsidR="61191955">
        <w:t xml:space="preserve">                       </w:t>
      </w:r>
    </w:p>
    <w:p w14:paraId="0CE080C1" w14:textId="77777777" w:rsidR="00BF3CBA" w:rsidRDefault="00BF3CBA" w:rsidP="00BA5812">
      <w:pPr>
        <w:pStyle w:val="NoSpacing"/>
        <w:jc w:val="center"/>
        <w:rPr>
          <w:b/>
          <w:bCs/>
          <w:sz w:val="20"/>
          <w:szCs w:val="20"/>
        </w:rPr>
      </w:pPr>
    </w:p>
    <w:p w14:paraId="74CD29FF" w14:textId="31B7C639" w:rsidR="001D6850" w:rsidRPr="00BF3CBA" w:rsidRDefault="61191955" w:rsidP="61191955">
      <w:pPr>
        <w:pStyle w:val="NoSpacing"/>
        <w:ind w:left="720" w:firstLine="720"/>
        <w:jc w:val="center"/>
        <w:rPr>
          <w:b/>
          <w:bCs/>
          <w:sz w:val="24"/>
          <w:szCs w:val="24"/>
          <w:u w:val="single"/>
        </w:rPr>
      </w:pPr>
      <w:r w:rsidRPr="61191955">
        <w:rPr>
          <w:b/>
          <w:bCs/>
          <w:sz w:val="24"/>
          <w:szCs w:val="24"/>
          <w:highlight w:val="yellow"/>
          <w:u w:val="single"/>
        </w:rPr>
        <w:t>RABIES VACCINATION IS REQUIRED BY STATE LAW</w:t>
      </w:r>
    </w:p>
    <w:p w14:paraId="5B8D2452" w14:textId="0607CB43" w:rsidR="001D6850" w:rsidRPr="00BF3CBA" w:rsidRDefault="61191955" w:rsidP="61191955">
      <w:pPr>
        <w:pStyle w:val="NoSpacing"/>
        <w:ind w:left="720"/>
        <w:jc w:val="center"/>
        <w:rPr>
          <w:b/>
          <w:bCs/>
          <w:sz w:val="24"/>
          <w:szCs w:val="24"/>
          <w:u w:val="single"/>
        </w:rPr>
      </w:pPr>
      <w:r>
        <w:t xml:space="preserve">Rabies vaccination is required for all patients receiving treatment in the hospital. We reserve the right to vaccinate your pet at </w:t>
      </w:r>
      <w:r w:rsidRPr="61191955">
        <w:rPr>
          <w:b/>
          <w:bCs/>
          <w:i/>
          <w:iCs/>
        </w:rPr>
        <w:t>your expense</w:t>
      </w:r>
      <w:r w:rsidRPr="61191955">
        <w:rPr>
          <w:i/>
          <w:iCs/>
        </w:rPr>
        <w:t xml:space="preserve"> </w:t>
      </w:r>
      <w:r w:rsidRPr="61191955">
        <w:t>for compliance with state regulations as well as the safety of our staff.</w:t>
      </w:r>
    </w:p>
    <w:p w14:paraId="6CFB582F" w14:textId="77777777" w:rsidR="000A04DF" w:rsidRPr="00BF3CBA" w:rsidRDefault="000A04DF" w:rsidP="00BF3CBA">
      <w:pPr>
        <w:pStyle w:val="NoSpacing"/>
        <w:rPr>
          <w:sz w:val="24"/>
          <w:szCs w:val="24"/>
        </w:rPr>
      </w:pPr>
    </w:p>
    <w:p w14:paraId="556356CA" w14:textId="08D872C7" w:rsidR="000A04DF" w:rsidRDefault="0086577C" w:rsidP="00FE12E2">
      <w:pPr>
        <w:spacing w:after="0" w:line="240" w:lineRule="auto"/>
      </w:pPr>
      <w:r w:rsidRPr="000A04DF">
        <w:t>I, the undersigned owner or “agent of the owner” of the pet identified above, authorize the veterinarian(s) at</w:t>
      </w:r>
      <w:r w:rsidR="00CA3EAA" w:rsidRPr="000A04DF">
        <w:t xml:space="preserve"> </w:t>
      </w:r>
      <w:r w:rsidRPr="000A04DF">
        <w:t>The Dalles Veterinary Hospital to perform the</w:t>
      </w:r>
      <w:r w:rsidR="004813A1" w:rsidRPr="000A04DF">
        <w:t xml:space="preserve"> listed above procedure(s). I understand that some risks always exist with sedation/anesthesia and that I am encoura</w:t>
      </w:r>
      <w:r w:rsidR="00BE61C7" w:rsidRPr="000A04DF">
        <w:t xml:space="preserve">ged to discuss any concerns I have about those risks with the veterinarian or technicians/assistants attending my pet’s procedure before the procedure(s) is/are initiated. My signature on this form indicates that any questions I have regarding the procedure(s) have been answered to my satisfaction. I consent to hospitalizing my pet for one night following </w:t>
      </w:r>
      <w:r w:rsidR="00D36130" w:rsidRPr="000A04DF">
        <w:t>anesthesia</w:t>
      </w:r>
      <w:r w:rsidR="00BE61C7" w:rsidRPr="000A04DF">
        <w:t xml:space="preserve"> if the veterinarian deems it necessary. I understand that veterinary care during night</w:t>
      </w:r>
      <w:r w:rsidR="00D36130" w:rsidRPr="000A04DF">
        <w:t>-</w:t>
      </w:r>
      <w:r w:rsidR="00BE61C7" w:rsidRPr="000A04DF">
        <w:t xml:space="preserve">time hours and/or weekends is provided at the discretion of the attending veterinarian. </w:t>
      </w:r>
      <w:r w:rsidR="00D36130" w:rsidRPr="000A04DF">
        <w:t>P</w:t>
      </w:r>
      <w:r w:rsidR="00BE61C7" w:rsidRPr="000A04DF">
        <w:t xml:space="preserve">resence of personnel </w:t>
      </w:r>
      <w:r w:rsidR="00A457D3" w:rsidRPr="000A04DF">
        <w:t>is not provided continuously during night</w:t>
      </w:r>
      <w:r w:rsidR="00D36130" w:rsidRPr="000A04DF">
        <w:t>/</w:t>
      </w:r>
      <w:r w:rsidR="00A457D3" w:rsidRPr="000A04DF">
        <w:t>weekend hours.</w:t>
      </w:r>
      <w:r w:rsidR="00BE61C7" w:rsidRPr="000A04DF">
        <w:t xml:space="preserve">  </w:t>
      </w:r>
      <w:r w:rsidR="00CD63DE" w:rsidRPr="000A04DF">
        <w:t>I accept that veterinary medicine is an inexact science and that not no guarantee of successful treatment has been made and that anesthesia carries risk and may even result in death</w:t>
      </w:r>
      <w:r w:rsidR="00D36130" w:rsidRPr="000A04DF">
        <w:t>.</w:t>
      </w:r>
    </w:p>
    <w:p w14:paraId="16EEB94D" w14:textId="77777777" w:rsidR="000A04DF" w:rsidRPr="000A04DF" w:rsidRDefault="000A04DF" w:rsidP="00FE12E2">
      <w:pPr>
        <w:spacing w:after="0" w:line="240" w:lineRule="auto"/>
        <w:rPr>
          <w:sz w:val="18"/>
          <w:szCs w:val="18"/>
        </w:rPr>
      </w:pPr>
    </w:p>
    <w:p w14:paraId="76306DFC" w14:textId="77777777" w:rsidR="007C7757" w:rsidRPr="007C7757" w:rsidRDefault="00B66924" w:rsidP="007C7757">
      <w:pPr>
        <w:spacing w:after="0" w:line="240" w:lineRule="auto"/>
        <w:jc w:val="center"/>
        <w:rPr>
          <w:b/>
          <w:bCs/>
          <w:i/>
          <w:iCs/>
          <w:sz w:val="20"/>
          <w:szCs w:val="20"/>
          <w:highlight w:val="yellow"/>
        </w:rPr>
      </w:pPr>
      <w:r w:rsidRPr="007C7757">
        <w:rPr>
          <w:b/>
          <w:bCs/>
          <w:i/>
          <w:iCs/>
          <w:sz w:val="20"/>
          <w:szCs w:val="20"/>
          <w:highlight w:val="yellow"/>
        </w:rPr>
        <w:t xml:space="preserve">I understand that payment is due at the time of service when my patient is </w:t>
      </w:r>
      <w:r w:rsidR="00DC64C9" w:rsidRPr="007C7757">
        <w:rPr>
          <w:b/>
          <w:bCs/>
          <w:i/>
          <w:iCs/>
          <w:sz w:val="20"/>
          <w:szCs w:val="20"/>
          <w:highlight w:val="yellow"/>
        </w:rPr>
        <w:t>discharged,</w:t>
      </w:r>
    </w:p>
    <w:p w14:paraId="7CAA337A" w14:textId="259F9554" w:rsidR="00B66924" w:rsidRPr="00DC64C9" w:rsidRDefault="00B66924" w:rsidP="007C7757">
      <w:pPr>
        <w:spacing w:after="0" w:line="240" w:lineRule="auto"/>
        <w:jc w:val="center"/>
        <w:rPr>
          <w:b/>
          <w:bCs/>
          <w:i/>
          <w:iCs/>
          <w:sz w:val="20"/>
          <w:szCs w:val="20"/>
        </w:rPr>
      </w:pPr>
      <w:r w:rsidRPr="007C7757">
        <w:rPr>
          <w:b/>
          <w:bCs/>
          <w:i/>
          <w:iCs/>
          <w:sz w:val="20"/>
          <w:szCs w:val="20"/>
          <w:highlight w:val="yellow"/>
        </w:rPr>
        <w:t xml:space="preserve"> and a deposit may be required prior to initiating treatment described on a medical estimate.</w:t>
      </w:r>
    </w:p>
    <w:p w14:paraId="7A437DAA" w14:textId="0A38CA46" w:rsidR="00B66924" w:rsidRDefault="00B66924" w:rsidP="00FE12E2">
      <w:pPr>
        <w:spacing w:after="0" w:line="240" w:lineRule="auto"/>
        <w:rPr>
          <w:b/>
          <w:bCs/>
        </w:rPr>
      </w:pPr>
    </w:p>
    <w:p w14:paraId="3FB4A3B1" w14:textId="43B4B6E4" w:rsidR="00B66924" w:rsidRPr="00B66924" w:rsidRDefault="00CA3EAA" w:rsidP="00FE12E2">
      <w:pPr>
        <w:spacing w:after="0" w:line="240" w:lineRule="auto"/>
        <w:rPr>
          <w:b/>
          <w:bCs/>
        </w:rPr>
      </w:pPr>
      <w:r w:rsidRPr="00DC64C9">
        <w:rPr>
          <w:b/>
          <w:bCs/>
          <w:noProof/>
          <w:highlight w:val="yellow"/>
        </w:rPr>
        <mc:AlternateContent>
          <mc:Choice Requires="wps">
            <w:drawing>
              <wp:anchor distT="0" distB="0" distL="114300" distR="114300" simplePos="0" relativeHeight="251658246" behindDoc="0" locked="0" layoutInCell="1" allowOverlap="1" wp14:anchorId="06D916E8" wp14:editId="0E4F82B3">
                <wp:simplePos x="0" y="0"/>
                <wp:positionH relativeFrom="column">
                  <wp:posOffset>4981574</wp:posOffset>
                </wp:positionH>
                <wp:positionV relativeFrom="paragraph">
                  <wp:posOffset>170815</wp:posOffset>
                </wp:positionV>
                <wp:extent cx="18002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1800225"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w14:anchorId="09766EAC">
              <v:line id="Straight Connector 11"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392.25pt,13.45pt" to="534pt,14.2pt" w14:anchorId="0DFD1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">
                <v:stroke joinstyle="miter"/>
              </v:line>
            </w:pict>
          </mc:Fallback>
        </mc:AlternateContent>
      </w:r>
      <w:r w:rsidRPr="00DC64C9">
        <w:rPr>
          <w:b/>
          <w:bCs/>
          <w:noProof/>
          <w:highlight w:val="yellow"/>
        </w:rPr>
        <mc:AlternateContent>
          <mc:Choice Requires="wps">
            <w:drawing>
              <wp:anchor distT="0" distB="0" distL="114300" distR="114300" simplePos="0" relativeHeight="251658245" behindDoc="0" locked="0" layoutInCell="1" allowOverlap="1" wp14:anchorId="726652E0" wp14:editId="782BE0F2">
                <wp:simplePos x="0" y="0"/>
                <wp:positionH relativeFrom="column">
                  <wp:posOffset>1523999</wp:posOffset>
                </wp:positionH>
                <wp:positionV relativeFrom="paragraph">
                  <wp:posOffset>180340</wp:posOffset>
                </wp:positionV>
                <wp:extent cx="30575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057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w14:anchorId="4952484E">
              <v:line id="Straight Connector 10"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120pt,14.2pt" to="360.75pt,14.2pt" w14:anchorId="39C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">
                <v:stroke joinstyle="miter"/>
              </v:line>
            </w:pict>
          </mc:Fallback>
        </mc:AlternateContent>
      </w:r>
      <w:r w:rsidR="00B66924" w:rsidRPr="00DC64C9">
        <w:rPr>
          <w:b/>
          <w:bCs/>
          <w:highlight w:val="yellow"/>
        </w:rPr>
        <w:t>Owner/Authorized Agent</w:t>
      </w:r>
      <w:r w:rsidRPr="00DC64C9">
        <w:rPr>
          <w:b/>
          <w:bCs/>
        </w:rPr>
        <w:t xml:space="preserve">: ________________________________________    </w:t>
      </w:r>
      <w:r>
        <w:rPr>
          <w:b/>
          <w:bCs/>
        </w:rPr>
        <w:t>Date:</w:t>
      </w:r>
    </w:p>
    <w:p w14:paraId="3C90B5A6" w14:textId="06961C77" w:rsidR="00FE12E2" w:rsidRPr="00E83A8C" w:rsidRDefault="00CA3EAA" w:rsidP="00FE12E2">
      <w:pPr>
        <w:spacing w:after="0" w:line="240" w:lineRule="auto"/>
      </w:pPr>
      <w:r>
        <w:t xml:space="preserve">                                                </w:t>
      </w:r>
      <w:r w:rsidR="00DC64C9">
        <w:t xml:space="preserve">       </w:t>
      </w:r>
      <w:r>
        <w:t xml:space="preserve"> (Must be over 18 years of </w:t>
      </w:r>
      <w:r w:rsidR="00DC64C9">
        <w:t>a</w:t>
      </w:r>
      <w:r>
        <w:t>ge to sign</w:t>
      </w:r>
      <w:r w:rsidR="00DC64C9">
        <w:t>)</w:t>
      </w:r>
    </w:p>
    <w:sectPr w:rsidR="00FE12E2" w:rsidRPr="00E83A8C" w:rsidSect="00D36130">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7CCB"/>
    <w:multiLevelType w:val="hybridMultilevel"/>
    <w:tmpl w:val="A17A5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A5699E"/>
    <w:multiLevelType w:val="hybridMultilevel"/>
    <w:tmpl w:val="E160B5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3CB119F"/>
    <w:multiLevelType w:val="hybridMultilevel"/>
    <w:tmpl w:val="8C2AAA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81685928">
    <w:abstractNumId w:val="1"/>
  </w:num>
  <w:num w:numId="2" w16cid:durableId="1155300157">
    <w:abstractNumId w:val="0"/>
  </w:num>
  <w:num w:numId="3" w16cid:durableId="966351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20"/>
    <w:rsid w:val="00060F9F"/>
    <w:rsid w:val="000A0052"/>
    <w:rsid w:val="000A04DF"/>
    <w:rsid w:val="00103790"/>
    <w:rsid w:val="001120C1"/>
    <w:rsid w:val="00147E8C"/>
    <w:rsid w:val="00162A4D"/>
    <w:rsid w:val="00194448"/>
    <w:rsid w:val="001D6850"/>
    <w:rsid w:val="00295BC8"/>
    <w:rsid w:val="002D594F"/>
    <w:rsid w:val="00352723"/>
    <w:rsid w:val="003E7973"/>
    <w:rsid w:val="004708F2"/>
    <w:rsid w:val="004813A1"/>
    <w:rsid w:val="00482207"/>
    <w:rsid w:val="004974C8"/>
    <w:rsid w:val="004C118B"/>
    <w:rsid w:val="00562980"/>
    <w:rsid w:val="005B0D68"/>
    <w:rsid w:val="00614A1A"/>
    <w:rsid w:val="0062241B"/>
    <w:rsid w:val="00622830"/>
    <w:rsid w:val="00671714"/>
    <w:rsid w:val="006814EE"/>
    <w:rsid w:val="00683AD6"/>
    <w:rsid w:val="006C0FE1"/>
    <w:rsid w:val="00736E25"/>
    <w:rsid w:val="00751412"/>
    <w:rsid w:val="00771E11"/>
    <w:rsid w:val="007B1FC9"/>
    <w:rsid w:val="007C7757"/>
    <w:rsid w:val="008009F1"/>
    <w:rsid w:val="0086577C"/>
    <w:rsid w:val="0088030C"/>
    <w:rsid w:val="00911220"/>
    <w:rsid w:val="0096794F"/>
    <w:rsid w:val="009A505A"/>
    <w:rsid w:val="009A7CED"/>
    <w:rsid w:val="00A16193"/>
    <w:rsid w:val="00A457D3"/>
    <w:rsid w:val="00A75384"/>
    <w:rsid w:val="00AB076F"/>
    <w:rsid w:val="00B100FE"/>
    <w:rsid w:val="00B23F6D"/>
    <w:rsid w:val="00B40EAB"/>
    <w:rsid w:val="00B66924"/>
    <w:rsid w:val="00B77A1F"/>
    <w:rsid w:val="00BA5812"/>
    <w:rsid w:val="00BB762A"/>
    <w:rsid w:val="00BE61C7"/>
    <w:rsid w:val="00BF3CBA"/>
    <w:rsid w:val="00C47600"/>
    <w:rsid w:val="00CA3EAA"/>
    <w:rsid w:val="00CB496D"/>
    <w:rsid w:val="00CD63DE"/>
    <w:rsid w:val="00D11FD1"/>
    <w:rsid w:val="00D36130"/>
    <w:rsid w:val="00DA7779"/>
    <w:rsid w:val="00DA77C3"/>
    <w:rsid w:val="00DB197B"/>
    <w:rsid w:val="00DC64C9"/>
    <w:rsid w:val="00DE7946"/>
    <w:rsid w:val="00DF3A60"/>
    <w:rsid w:val="00E83A8C"/>
    <w:rsid w:val="00E912EF"/>
    <w:rsid w:val="00E97E47"/>
    <w:rsid w:val="00EC3BC7"/>
    <w:rsid w:val="00ED6277"/>
    <w:rsid w:val="00F0752B"/>
    <w:rsid w:val="00F46B9F"/>
    <w:rsid w:val="00F5149D"/>
    <w:rsid w:val="00F82DA7"/>
    <w:rsid w:val="00FE12E2"/>
    <w:rsid w:val="00FE319B"/>
    <w:rsid w:val="6119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0BE4"/>
  <w15:docId w15:val="{D314D6AA-EDA1-4B4E-BF1C-789B63C1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4A9324B-A3CA-4418-8EA6-8796F071C698}"/>
      </w:docPartPr>
      <w:docPartBody>
        <w:p w:rsidR="00D400CA" w:rsidRDefault="00D400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400CA"/>
    <w:rsid w:val="002F01E4"/>
    <w:rsid w:val="005A3DBA"/>
    <w:rsid w:val="0063086F"/>
    <w:rsid w:val="00D4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Foss</dc:creator>
  <cp:keywords/>
  <dc:description/>
  <cp:lastModifiedBy>The Dalles Vet</cp:lastModifiedBy>
  <cp:revision>51</cp:revision>
  <cp:lastPrinted>2022-09-19T23:16:00Z</cp:lastPrinted>
  <dcterms:created xsi:type="dcterms:W3CDTF">2022-12-28T16:27:00Z</dcterms:created>
  <dcterms:modified xsi:type="dcterms:W3CDTF">2023-01-12T21:46:00Z</dcterms:modified>
</cp:coreProperties>
</file>